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7" w:rsidRDefault="005D33E7">
      <w:pPr>
        <w:pStyle w:val="normal"/>
        <w:jc w:val="center"/>
        <w:rPr>
          <w:rFonts w:ascii="Simplified Arabic" w:eastAsia="Simplified Arabic" w:hAnsi="Simplified Arabic" w:cs="Simplified Arabic" w:hint="cs"/>
          <w:sz w:val="100"/>
          <w:szCs w:val="100"/>
          <w:lang w:bidi="ar-EG"/>
        </w:rPr>
      </w:pPr>
    </w:p>
    <w:p w:rsidR="005D33E7" w:rsidRDefault="003B2FCC">
      <w:pPr>
        <w:pStyle w:val="normal"/>
        <w:jc w:val="center"/>
        <w:rPr>
          <w:rFonts w:ascii="Simplified Arabic" w:eastAsia="Simplified Arabic" w:hAnsi="Simplified Arabic" w:cs="Simplified Arabic"/>
          <w:sz w:val="100"/>
          <w:szCs w:val="100"/>
        </w:rPr>
      </w:pPr>
      <w:bookmarkStart w:id="0" w:name="_gjdgxs" w:colFirst="0" w:colLast="0"/>
      <w:bookmarkEnd w:id="0"/>
      <w:r>
        <w:rPr>
          <w:rFonts w:ascii="Simplified Arabic" w:eastAsia="Simplified Arabic" w:hAnsi="Simplified Arabic" w:cs="Simplified Arabic"/>
          <w:sz w:val="100"/>
          <w:szCs w:val="100"/>
          <w:rtl/>
        </w:rPr>
        <w:t>السيرة الذاتية</w:t>
      </w:r>
    </w:p>
    <w:p w:rsidR="005D33E7" w:rsidRDefault="003B2FCC">
      <w:pPr>
        <w:pStyle w:val="normal"/>
        <w:jc w:val="center"/>
        <w:rPr>
          <w:rFonts w:ascii="Simplified Arabic" w:eastAsia="Simplified Arabic" w:hAnsi="Simplified Arabic" w:cs="Simplified Arabic"/>
          <w:sz w:val="100"/>
          <w:szCs w:val="100"/>
        </w:rPr>
      </w:pPr>
      <w:r>
        <w:rPr>
          <w:rFonts w:ascii="Simplified Arabic" w:eastAsia="Simplified Arabic" w:hAnsi="Simplified Arabic" w:cs="Simplified Arabic"/>
          <w:sz w:val="100"/>
          <w:szCs w:val="100"/>
        </w:rPr>
        <w:t>C.V</w:t>
      </w:r>
    </w:p>
    <w:p w:rsidR="005D33E7" w:rsidRDefault="005D33E7">
      <w:pPr>
        <w:pStyle w:val="normal"/>
        <w:jc w:val="center"/>
        <w:rPr>
          <w:rFonts w:ascii="Simplified Arabic" w:eastAsia="Simplified Arabic" w:hAnsi="Simplified Arabic" w:cs="Simplified Arabic"/>
          <w:sz w:val="100"/>
          <w:szCs w:val="100"/>
        </w:rPr>
      </w:pPr>
    </w:p>
    <w:p w:rsidR="005D33E7" w:rsidRDefault="005D33E7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</w:p>
    <w:p w:rsidR="005D33E7" w:rsidRDefault="005D33E7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</w:p>
    <w:p w:rsidR="005D33E7" w:rsidRDefault="005D33E7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</w:p>
    <w:p w:rsidR="005D33E7" w:rsidRDefault="005D33E7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</w:p>
    <w:p w:rsidR="005D33E7" w:rsidRDefault="005D33E7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b/>
          <w:sz w:val="36"/>
          <w:szCs w:val="36"/>
          <w:u w:val="single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lastRenderedPageBreak/>
        <w:t>البيانات الشخصية: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الاسم: صباح محمود إبراهيم يونس.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تاريخ الميلاد:17/9/1994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محل الإقامة: أسيوط – الزاوية.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الوظيفة: معيدة بقسم اللغة العربية كلية الآداب جامعة أسيوط.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رقم الهاتف: 01066468345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البريد الالكتروني:</w:t>
      </w:r>
      <w:r>
        <w:rPr>
          <w:rFonts w:ascii="Simplified Arabic" w:eastAsia="Simplified Arabic" w:hAnsi="Simplified Arabic" w:cs="Simplified Arabic"/>
          <w:sz w:val="36"/>
          <w:szCs w:val="36"/>
        </w:rPr>
        <w:t>sabahmahmoad94@gmil.com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>البريد الأكاديمي:</w:t>
      </w:r>
      <w:r>
        <w:rPr>
          <w:rFonts w:ascii="Simplified Arabic" w:eastAsia="Simplified Arabic" w:hAnsi="Simplified Arabic" w:cs="Simplified Arabic"/>
          <w:sz w:val="36"/>
          <w:szCs w:val="36"/>
        </w:rPr>
        <w:t>sabah_younis@aun.edu.eg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b/>
          <w:sz w:val="36"/>
          <w:szCs w:val="36"/>
          <w:u w:val="single"/>
        </w:rPr>
      </w:pPr>
      <w:r>
        <w:rPr>
          <w:rFonts w:ascii="Simplified Arabic" w:eastAsia="Simplified Arabic" w:hAnsi="Simplified Arabic" w:cs="Simplified Arabic"/>
          <w:b/>
          <w:sz w:val="36"/>
          <w:szCs w:val="36"/>
          <w:u w:val="single"/>
          <w:rtl/>
        </w:rPr>
        <w:t>المؤهلات والشهادات: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خريجة في كلية التربية جامعة أسيوط قسم اللغة العربية بتقدير عام جيد جداً عام 2017.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خريجة في كلية الآداب  جامعة أسيوط – معادلة أكاديمية – قسم اللغة العربية بتقدير عام جيد جداً عام 2019.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اجتياز 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السنة التمهيدية عام 2020م.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التسجيل لدرجة الماجستير.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حاصلة على شهادة معتمدة من مركز الإرشاد النفسي كلية التربية جامعة أسيوط في التخاطب وصعوبات الكلام.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lastRenderedPageBreak/>
        <w:t xml:space="preserve">حاصلة على شهادة 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</w:rPr>
        <w:t>ICDL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 معتمدة من ديوان عام محافظة أسيوط.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حاصلة على شهادة 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</w:rPr>
        <w:t>IT Target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 معتمدة من مركز المعلومات 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في جامعة أسيوط 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حاصلة على شهادة اجتياز المستوى الأول بامتياز في اللغة الروسية معتمدة من جامعة بيتاجورسك وجامعة أسيوط.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قمت بمحو أمية ستة أفراد كخدمة مجتمعية.</w:t>
      </w:r>
    </w:p>
    <w:p w:rsidR="005D33E7" w:rsidRDefault="003B2F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implified Arabic" w:eastAsia="Simplified Arabic" w:hAnsi="Simplified Arabic" w:cs="Simplified Arabic"/>
          <w:b/>
          <w:color w:val="000000"/>
          <w:sz w:val="36"/>
          <w:szCs w:val="36"/>
          <w:u w:val="single"/>
        </w:rPr>
      </w:pPr>
      <w:r>
        <w:rPr>
          <w:rFonts w:ascii="Simplified Arabic" w:eastAsia="Simplified Arabic" w:hAnsi="Simplified Arabic" w:cs="Simplified Arabic"/>
          <w:b/>
          <w:color w:val="000000"/>
          <w:sz w:val="36"/>
          <w:szCs w:val="36"/>
          <w:u w:val="single"/>
          <w:rtl/>
        </w:rPr>
        <w:t>مستوى اللغات: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اللغة الروسية: المستوى الأول ممتاز.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اللغة العبرية: المستوى الأول والثاني ممتاز.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اللغة الإنجليزية: أول ثلاثة مستويات ممتاز, وثلاثة, مستويات جيد جدا 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</w:rPr>
        <w:t>Self-studying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.</w:t>
      </w:r>
    </w:p>
    <w:p w:rsidR="005D33E7" w:rsidRDefault="003B2FCC">
      <w:pPr>
        <w:pStyle w:val="normal"/>
        <w:rPr>
          <w:rFonts w:ascii="Simplified Arabic" w:eastAsia="Simplified Arabic" w:hAnsi="Simplified Arabic" w:cs="Simplified Arabic"/>
          <w:b/>
          <w:sz w:val="42"/>
          <w:szCs w:val="42"/>
          <w:u w:val="single"/>
        </w:rPr>
      </w:pPr>
      <w:r>
        <w:rPr>
          <w:rFonts w:ascii="Simplified Arabic" w:eastAsia="Simplified Arabic" w:hAnsi="Simplified Arabic" w:cs="Simplified Arabic"/>
          <w:b/>
          <w:sz w:val="42"/>
          <w:szCs w:val="42"/>
          <w:u w:val="single"/>
          <w:rtl/>
        </w:rPr>
        <w:t>أهم الأبحاث: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 xml:space="preserve">بحث بعنوان: المتنبي بين الشموخ والانكسار في قصيدة وصف الحمى"دراسة نفسية". 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بحث بعنوان: بين الغرباويين"دراسة موازنة"</w:t>
      </w:r>
    </w:p>
    <w:p w:rsidR="005D33E7" w:rsidRDefault="003B2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أثر العصر الأندلسي في إنشاء الأدب العبري"</w:t>
      </w:r>
      <w:r>
        <w:rPr>
          <w:rFonts w:ascii="Simplified Arabic" w:eastAsia="Simplified Arabic" w:hAnsi="Simplified Arabic" w:cs="Simplified Arabic"/>
          <w:color w:val="000000"/>
          <w:sz w:val="36"/>
          <w:szCs w:val="36"/>
          <w:rtl/>
        </w:rPr>
        <w:t>دراسة تاريخية"</w:t>
      </w:r>
    </w:p>
    <w:sectPr w:rsidR="005D33E7" w:rsidSect="005D33E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391"/>
    <w:multiLevelType w:val="multilevel"/>
    <w:tmpl w:val="8BC6A88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5D33E7"/>
    <w:rsid w:val="003B2FCC"/>
    <w:rsid w:val="005D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D33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D33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D33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D33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D33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D33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33E7"/>
  </w:style>
  <w:style w:type="table" w:customStyle="1" w:styleId="TableNormal">
    <w:name w:val="Table Normal"/>
    <w:rsid w:val="005D3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33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D3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2</cp:revision>
  <dcterms:created xsi:type="dcterms:W3CDTF">2024-07-31T08:28:00Z</dcterms:created>
  <dcterms:modified xsi:type="dcterms:W3CDTF">2024-07-31T08:28:00Z</dcterms:modified>
</cp:coreProperties>
</file>